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32"/>
          <w:szCs w:val="32"/>
        </w:rPr>
      </w:pPr>
      <w:bookmarkStart w:id="1" w:name="_GoBack"/>
      <w:r>
        <w:rPr>
          <w:rFonts w:hint="eastAsia" w:ascii="仿宋_GB2312" w:hAnsi="仿宋" w:eastAsia="仿宋_GB2312"/>
          <w:sz w:val="32"/>
          <w:szCs w:val="32"/>
        </w:rPr>
        <w:t>附件1：会议议程</w:t>
      </w:r>
    </w:p>
    <w:bookmarkEnd w:id="1"/>
    <w:tbl>
      <w:tblPr>
        <w:tblStyle w:val="3"/>
        <w:tblW w:w="9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solid" w:color="DEEAF6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4732"/>
        <w:gridCol w:w="3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DEEAF6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tblHeader/>
          <w:jc w:val="center"/>
        </w:trPr>
        <w:tc>
          <w:tcPr>
            <w:tcW w:w="1809" w:type="dxa"/>
            <w:shd w:val="solid" w:color="DEEAF6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ind w:right="108"/>
              <w:jc w:val="center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bookmarkStart w:id="0" w:name="OLE_LINK7"/>
            <w:r>
              <w:rPr>
                <w:rFonts w:hint="eastAsia" w:ascii="仿宋_GB2312" w:hAnsi="宋体" w:eastAsia="仿宋_GB2312"/>
                <w:b/>
                <w:bCs/>
                <w:kern w:val="0"/>
                <w:sz w:val="30"/>
                <w:szCs w:val="30"/>
              </w:rPr>
              <w:t>时间</w:t>
            </w:r>
          </w:p>
        </w:tc>
        <w:tc>
          <w:tcPr>
            <w:tcW w:w="4732" w:type="dxa"/>
            <w:shd w:val="solid" w:color="DEEAF6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ind w:right="10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0"/>
                <w:szCs w:val="30"/>
              </w:rPr>
              <w:t>事项</w:t>
            </w:r>
          </w:p>
        </w:tc>
        <w:tc>
          <w:tcPr>
            <w:tcW w:w="3180" w:type="dxa"/>
            <w:shd w:val="solid" w:color="DEEAF6" w:fill="auto"/>
            <w:vAlign w:val="top"/>
          </w:tcPr>
          <w:p>
            <w:pPr>
              <w:autoSpaceDE w:val="0"/>
              <w:autoSpaceDN w:val="0"/>
              <w:adjustRightInd w:val="0"/>
              <w:spacing w:line="240" w:lineRule="atLeast"/>
              <w:ind w:right="108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30"/>
                <w:szCs w:val="30"/>
              </w:rPr>
              <w:t>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08:</w:t>
            </w:r>
            <w:r>
              <w:rPr>
                <w:rFonts w:ascii="仿宋" w:hAnsi="仿宋" w:eastAsia="仿宋"/>
                <w:sz w:val="28"/>
                <w:szCs w:val="28"/>
              </w:rPr>
              <w:t>30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-09:00</w:t>
            </w:r>
          </w:p>
        </w:tc>
        <w:tc>
          <w:tcPr>
            <w:tcW w:w="7912" w:type="dxa"/>
            <w:gridSpan w:val="2"/>
            <w:shd w:val="solid" w:color="DEEAF6" w:fill="auto"/>
            <w:vAlign w:val="top"/>
          </w:tcPr>
          <w:p>
            <w:pPr>
              <w:spacing w:line="440" w:lineRule="exact"/>
              <w:jc w:val="center"/>
              <w:outlineLvl w:val="1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</w:t>
            </w:r>
            <w:r>
              <w:rPr>
                <w:rFonts w:ascii="仿宋" w:hAnsi="仿宋" w:eastAsia="仿宋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0-09:05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介绍嘉宾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adjustRightInd w:val="0"/>
              <w:snapToGrid w:val="0"/>
              <w:spacing w:line="276" w:lineRule="auto"/>
              <w:textAlignment w:val="baseline"/>
              <w:outlineLvl w:val="1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solid" w:color="DEEAF6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09:05-09:10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致欢迎词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adjustRightInd w:val="0"/>
              <w:snapToGrid w:val="0"/>
              <w:spacing w:line="276" w:lineRule="auto"/>
              <w:textAlignment w:val="baseline"/>
              <w:outlineLvl w:val="1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主办方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09:10-09: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领导讲话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adjustRightInd w:val="0"/>
              <w:snapToGrid w:val="0"/>
              <w:spacing w:line="276" w:lineRule="auto"/>
              <w:textAlignment w:val="baseline"/>
              <w:outlineLvl w:val="1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部政法司、科技司等相关司局领导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发布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SJ/T 16000-2016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《电子信息行业社会责任指南》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及首批标准试点示范企业名单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部政法司、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  <w:lang w:val="en-US" w:eastAsia="zh-CN"/>
              </w:rPr>
              <w:t>电子联合会、标准院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相关</w:t>
            </w: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领导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09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启动标准国际合作网络建设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FTA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EICC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和社责委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10:10-10:25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社会责任报告集中发布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部相关司局领导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10:25-10:40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社会责任报告典型发布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中国电科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10: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40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-11: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行业社会责任基地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和企业社会责任工作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经验交流分享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专家和企业代表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SJ/T 16000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技术内容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解读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社责委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-11: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企业社会责任走出去与标准合作对话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专家和企业代表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11: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55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-12: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00</w:t>
            </w:r>
          </w:p>
        </w:tc>
        <w:tc>
          <w:tcPr>
            <w:tcW w:w="4732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社责委优秀会员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和个人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表彰</w:t>
            </w:r>
          </w:p>
        </w:tc>
        <w:tc>
          <w:tcPr>
            <w:tcW w:w="3180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协会和社责委领导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solid" w:color="DEEAF6" w:fill="auto"/>
            <w:vAlign w:val="center"/>
          </w:tcPr>
          <w:p>
            <w:pPr>
              <w:spacing w:line="440" w:lineRule="exact"/>
              <w:outlineLvl w:val="1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12: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-</w:t>
            </w:r>
            <w:r>
              <w:rPr>
                <w:rFonts w:ascii="仿宋" w:hAnsi="仿宋" w:eastAsia="仿宋"/>
                <w:sz w:val="28"/>
                <w:szCs w:val="28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:30</w:t>
            </w:r>
          </w:p>
        </w:tc>
        <w:tc>
          <w:tcPr>
            <w:tcW w:w="7912" w:type="dxa"/>
            <w:gridSpan w:val="2"/>
            <w:shd w:val="solid" w:color="DEEAF6" w:fill="auto"/>
            <w:vAlign w:val="center"/>
          </w:tcPr>
          <w:p>
            <w:pPr>
              <w:spacing w:line="440" w:lineRule="exact"/>
              <w:jc w:val="center"/>
              <w:outlineLvl w:val="1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自助午餐</w:t>
            </w:r>
          </w:p>
        </w:tc>
      </w:tr>
    </w:tbl>
    <w:p>
      <w:pPr>
        <w:adjustRightInd w:val="0"/>
        <w:snapToGrid w:val="0"/>
        <w:spacing w:line="440" w:lineRule="exact"/>
        <w:outlineLvl w:val="1"/>
        <w:rPr>
          <w:rFonts w:ascii="仿宋_GB2312" w:hAnsi="仿宋_GB2312" w:eastAsia="仿宋_GB2312"/>
          <w:color w:val="FF0000"/>
          <w:sz w:val="32"/>
          <w:szCs w:val="32"/>
        </w:rPr>
      </w:pPr>
    </w:p>
    <w:p>
      <w:r>
        <w:rPr>
          <w:rFonts w:hint="eastAsia" w:ascii="仿宋_GB2312" w:hAnsi="仿宋_GB2312" w:eastAsia="仿宋_GB2312"/>
          <w:b/>
          <w:sz w:val="28"/>
          <w:szCs w:val="28"/>
        </w:rPr>
        <w:t>（注：会议议程以当日发布为准)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46B36"/>
    <w:rsid w:val="32346B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2016-10-25T01:59:00Z</dcterms:created>
  <dc:creator>Administrator</dc:creator>
  <cp:lastModifiedBy>Administrator</cp:lastModifiedBy>
  <dcterms:modified xsi:type="dcterms:W3CDTF">2016-10-25T02:00:26Z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